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黑体" w:eastAsia="黑体" w:cs="Times New Roman"/>
          <w:sz w:val="36"/>
          <w:szCs w:val="36"/>
        </w:rPr>
      </w:pPr>
      <w:bookmarkStart w:id="0" w:name="_GoBack"/>
      <w:r>
        <w:rPr>
          <w:rFonts w:hint="eastAsia" w:ascii="黑体" w:eastAsia="黑体" w:cs="Times New Roman"/>
          <w:sz w:val="36"/>
          <w:szCs w:val="36"/>
        </w:rPr>
        <w:t>各市州审核点咨询电话</w:t>
      </w:r>
    </w:p>
    <w:bookmarkEnd w:id="0"/>
    <w:p>
      <w:pPr>
        <w:jc w:val="center"/>
        <w:rPr>
          <w:rFonts w:hint="eastAsia" w:ascii="黑体" w:eastAsia="黑体" w:cs="Times New Roman"/>
          <w:sz w:val="36"/>
          <w:szCs w:val="36"/>
        </w:rPr>
      </w:pPr>
    </w:p>
    <w:tbl>
      <w:tblPr>
        <w:tblStyle w:val="3"/>
        <w:tblW w:w="847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1"/>
        <w:gridCol w:w="23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审核点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兰州市建筑市场管理办公室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0931-8482628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0931-8488860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嘉峪关市建设局建筑业管理科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0937-6323259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酒泉市城乡建设局科教科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0937-2653141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张掖市建筑管理站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13993681808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武威市建筑管理站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0935-2253431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金昌市住房和城乡建设局科教科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0935-8213126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天水市住房和城乡建设局人事教育科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0938-8212198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白银市建筑管理处建管站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0943-8249758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定西市建设局建管科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0932-8227653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平凉市建筑管理局建管站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0933-8220524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庆阳市建筑业管理局建筑业从业人员管理科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0934-8687815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临夏州建筑管理站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0930-6214080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陇南市建筑业管理局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8560285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甘南州住房和城乡建设局建筑管理站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0941-8210283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甘肃建投培训中心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0931-611525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FD"/>
    <w:rsid w:val="00516AFD"/>
    <w:rsid w:val="00D378B1"/>
    <w:rsid w:val="3D8F047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Lines>3</Lines>
  <Paragraphs>1</Paragraphs>
  <ScaleCrop>false</ScaleCrop>
  <LinksUpToDate>false</LinksUpToDate>
  <CharactersWithSpaces>438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2017-02-10T02:18:00Z</dcterms:created>
  <dc:creator>maoyu</dc:creator>
  <cp:lastModifiedBy>Administrator</cp:lastModifiedBy>
  <dcterms:modified xsi:type="dcterms:W3CDTF">2017-02-10T02:41:43Z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