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atLeast"/>
        <w:rPr>
          <w:rFonts w:hint="eastAsia" w:asci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 w:cs="仿宋_GB2312"/>
          <w:sz w:val="28"/>
          <w:szCs w:val="28"/>
        </w:rPr>
        <w:t>附件二</w:t>
      </w:r>
    </w:p>
    <w:p>
      <w:pPr>
        <w:spacing w:line="580" w:lineRule="atLeast"/>
        <w:jc w:val="center"/>
        <w:rPr>
          <w:rFonts w:hint="eastAsia" w:ascii="黑体" w:eastAsia="黑体" w:cs="仿宋_GB2312"/>
          <w:sz w:val="36"/>
          <w:szCs w:val="36"/>
        </w:rPr>
      </w:pPr>
      <w:r>
        <w:rPr>
          <w:rFonts w:hint="eastAsia" w:ascii="黑体" w:eastAsia="黑体" w:cs="仿宋_GB2312"/>
          <w:sz w:val="36"/>
          <w:szCs w:val="36"/>
        </w:rPr>
        <w:t>现场专业人员岗位计算机无纸化考试考点</w:t>
      </w:r>
    </w:p>
    <w:p>
      <w:pPr>
        <w:spacing w:line="580" w:lineRule="atLeast"/>
        <w:jc w:val="center"/>
        <w:rPr>
          <w:rFonts w:hint="eastAsia" w:ascii="黑体" w:eastAsia="黑体" w:cs="仿宋_GB2312"/>
          <w:sz w:val="36"/>
          <w:szCs w:val="36"/>
        </w:rPr>
      </w:pPr>
    </w:p>
    <w:tbl>
      <w:tblPr>
        <w:tblStyle w:val="3"/>
        <w:tblW w:w="775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639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地区</w:t>
            </w:r>
          </w:p>
        </w:tc>
        <w:tc>
          <w:tcPr>
            <w:tcW w:w="6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考点名称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兰州</w:t>
            </w:r>
          </w:p>
        </w:tc>
        <w:tc>
          <w:tcPr>
            <w:tcW w:w="6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甘肃建筑职业技术学院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甘肃世纪峰华技能培训中心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嘉峪关</w:t>
            </w:r>
          </w:p>
        </w:tc>
        <w:tc>
          <w:tcPr>
            <w:tcW w:w="6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甘肃广播电视大学嘉峪关分校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酒泉</w:t>
            </w:r>
          </w:p>
        </w:tc>
        <w:tc>
          <w:tcPr>
            <w:tcW w:w="6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甘肃广播电视大学酒泉分校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张掖</w:t>
            </w:r>
          </w:p>
        </w:tc>
        <w:tc>
          <w:tcPr>
            <w:tcW w:w="6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河西学院土木工程系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武威</w:t>
            </w:r>
          </w:p>
        </w:tc>
        <w:tc>
          <w:tcPr>
            <w:tcW w:w="6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甘肃省理工中等专业学校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金昌</w:t>
            </w:r>
          </w:p>
        </w:tc>
        <w:tc>
          <w:tcPr>
            <w:tcW w:w="6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甘肃有色冶金职业技术学院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金川集团有限公司职工培训中心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天水</w:t>
            </w:r>
          </w:p>
        </w:tc>
        <w:tc>
          <w:tcPr>
            <w:tcW w:w="6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天水师范学院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白银</w:t>
            </w:r>
          </w:p>
        </w:tc>
        <w:tc>
          <w:tcPr>
            <w:tcW w:w="6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白银矿冶职业技术学院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平凉</w:t>
            </w:r>
          </w:p>
        </w:tc>
        <w:tc>
          <w:tcPr>
            <w:tcW w:w="6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平凉市城市建设项目投资有限责任公司职业教育培训中心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6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平凉市金原建设职业培训有限公司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庆阳</w:t>
            </w:r>
          </w:p>
        </w:tc>
        <w:tc>
          <w:tcPr>
            <w:tcW w:w="6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庆阳职业技术学院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定西</w:t>
            </w:r>
          </w:p>
        </w:tc>
        <w:tc>
          <w:tcPr>
            <w:tcW w:w="6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甘肃广播电视大学定西市分校（新校区）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陇南</w:t>
            </w:r>
          </w:p>
        </w:tc>
        <w:tc>
          <w:tcPr>
            <w:tcW w:w="6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甘肃电大陇南分校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临夏</w:t>
            </w:r>
          </w:p>
        </w:tc>
        <w:tc>
          <w:tcPr>
            <w:tcW w:w="6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甘肃建筑职业技术学院康乐校区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甘南</w:t>
            </w:r>
          </w:p>
        </w:tc>
        <w:tc>
          <w:tcPr>
            <w:tcW w:w="6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</w:rPr>
              <w:t>温州商业街广场6号楼4楼创思电竞网咖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</w:rPr>
              <w:t>甘肃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建投</w:t>
            </w:r>
          </w:p>
        </w:tc>
        <w:tc>
          <w:tcPr>
            <w:tcW w:w="6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甘肃建投培训中心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CAF"/>
    <w:rsid w:val="00490D0F"/>
    <w:rsid w:val="00916C66"/>
    <w:rsid w:val="00C11CAF"/>
    <w:rsid w:val="67FD6AA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293</Characters>
  <Lines>2</Lines>
  <Paragraphs>1</Paragraphs>
  <TotalTime>0</TotalTime>
  <ScaleCrop>false</ScaleCrop>
  <LinksUpToDate>false</LinksUpToDate>
  <CharactersWithSpaces>343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2016-10-28T08:27:00Z</dcterms:created>
  <dc:creator>maoyu</dc:creator>
  <cp:lastModifiedBy>Administrator</cp:lastModifiedBy>
  <dcterms:modified xsi:type="dcterms:W3CDTF">2016-10-28T09:39:52Z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